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UMOWA UŻYCZENIA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zawarta w ……………………………… w dniu …………….......………..………………………. roku pomiędzy:</w:t>
        <w:br w:type="textWrapping"/>
      </w:r>
    </w:p>
    <w:p w:rsidR="00000000" w:rsidDel="00000000" w:rsidP="00000000" w:rsidRDefault="00000000" w:rsidRPr="00000000" w14:paraId="00000004">
      <w:pPr>
        <w:spacing w:before="40" w:line="36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Nazwa Patrona grupy nieformalnej (dane rejestrowe):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,</w:t>
      </w:r>
    </w:p>
    <w:p w:rsidR="00000000" w:rsidDel="00000000" w:rsidP="00000000" w:rsidRDefault="00000000" w:rsidRPr="00000000" w14:paraId="00000005">
      <w:pPr>
        <w:spacing w:before="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reprezentowaną przez: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</w:t>
        <w:br w:type="textWrapping"/>
        <w:t xml:space="preserve">zwaną dalej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Użyczającym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 grupą nieformalną w składzie: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425" w:hanging="42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425" w:hanging="42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425" w:hanging="42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zwaną w treści umowy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Biorącym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następującej treści: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§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Przedmiotem użyczenia jest .................................................................................................  ..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Użyczający oświadcza, że jest jedynym właścicielem przedmiotu umowy.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§ 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Biorący oświadcza, iż przedmiot § 1 pkt 1 został mu w stanie kompletnym i zdatnym do użytku wydany w dniu podpisania umowy.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§ 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1. Umowę niniejszą zawiera się na czas określony od dnia…………...........do dnia 31.12.2030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2. Po wygaśnięciu umowy, przedmiot użyczenia za zgodą Użyczającego, może stać się własnością Biorącego.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§ 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Biorący oświadcza, że użyczony sprzęt będzie wykorzystywać do celów związanych z działalnością pożytku publicznego, zgodnych z regulaminem Funduszu Młodzieżowego z 2025 roku oraz regulaminem Młodzieżowe Podlaskie Lokalnie - "Regulaminem Konkursu AS1/2025".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§ 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Biorący zobowiązuje się do oznaczenia widocznej informacji o źródle dofinansowania przez cały okres obowiązywania umowy.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§ 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Od chwili fizycznego użyczenia przedmiotu Biorącemu to on staje się w pełni za niego odpowiedzialnym.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§ 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Biorący w użyczenie zobowiązuje się w czasie trwania umowy ponosić wszelkie koszty bieżącej eksploatacji użyczonej rzeczy.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§ 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Rozwiązanie niniejszej umowy może nastąpić poprzez: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59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porozumienie stron - wówczas nie ma znaczenia czas rozwiązania;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59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wypowiedzenie - gdzie termin wypowiedzenia określa się na 14 dni;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59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zerwanie - w przypadku naruszenia przepisów umowy przez jedną ze stron.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§ 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W przypadku rozwiązania umowy Biorący w użyczenie zobowiązuje się na swój koszt zwrócić przedmiot w terminie do 7 dni od dnia, w którym umowa uległa rozwiązaniu.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§ 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Wszelkie zmiany niniejszej umowy powinny mieć charakter pisemny.</w:t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§ 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142"/>
          <w:tab w:val="left" w:leader="none" w:pos="284"/>
        </w:tabs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Odnośnie wszystkich spraw nieuregulowanych niniejszą umową zastosowanie mają właściwe przepisy Kodeksu cywilnego.</w:t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§ 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Wszelkie spory wynikające z niniejszej umowy będą rozstrzygane przez Sąd Rejonowy w Białymstoku.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§ 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Umowa została sporządzona w dwóch jednobrzmiących egzemplarzach, po jednej dla każdej ze stron. </w:t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                       </w:t>
        <w:tab/>
        <w:t xml:space="preserve">........................................................  </w:t>
        <w:br w:type="textWrapping"/>
      </w:r>
    </w:p>
    <w:p w:rsidR="00000000" w:rsidDel="00000000" w:rsidP="00000000" w:rsidRDefault="00000000" w:rsidRPr="00000000" w14:paraId="0000003B">
      <w:pPr>
        <w:ind w:firstLine="12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                           ........................................................</w:t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…....................................................</w:t>
        <w:tab/>
        <w:tab/>
        <w:tab/>
        <w:tab/>
        <w:t xml:space="preserve">.…....................................................</w:t>
      </w:r>
    </w:p>
    <w:p w:rsidR="00000000" w:rsidDel="00000000" w:rsidP="00000000" w:rsidRDefault="00000000" w:rsidRPr="00000000" w14:paraId="0000003E">
      <w:pPr>
        <w:ind w:firstLine="6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(podpis Użyczającego)                                                         </w:t>
        <w:tab/>
        <w:t xml:space="preserve">(podpisy Biorącego)</w:t>
      </w:r>
    </w:p>
    <w:p w:rsidR="00000000" w:rsidDel="00000000" w:rsidP="00000000" w:rsidRDefault="00000000" w:rsidRPr="00000000" w14:paraId="0000003F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976" w:top="1976" w:left="1440" w:right="1440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widowControl w:val="0"/>
      <w:tabs>
        <w:tab w:val="center" w:leader="none" w:pos="4819"/>
        <w:tab w:val="right" w:leader="none" w:pos="9638"/>
      </w:tabs>
      <w:spacing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5760410" cy="952500"/>
          <wp:effectExtent b="0" l="0" r="0" t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widowControl w:val="0"/>
      <w:tabs>
        <w:tab w:val="center" w:leader="none" w:pos="4819"/>
        <w:tab w:val="right" w:leader="none" w:pos="9638"/>
      </w:tabs>
      <w:spacing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5760410" cy="850900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50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5" w:hanging="425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-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00" w:lineRule="auto"/>
      <w:ind w:left="425" w:hanging="425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  <w:ind w:left="0" w:firstLine="0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spacing w:before="160" w:lineRule="auto"/>
      <w:ind w:left="0" w:firstLine="0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spacing w:before="160" w:lineRule="auto"/>
      <w:ind w:left="0" w:firstLine="0"/>
    </w:pPr>
    <w:rPr>
      <w:rFonts w:ascii="Trebuchet MS" w:cs="Trebuchet MS" w:eastAsia="Trebuchet MS" w:hAnsi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 w:lineRule="auto"/>
      <w:ind w:left="0" w:firstLine="0"/>
    </w:pPr>
    <w:rPr>
      <w:rFonts w:ascii="Trebuchet MS" w:cs="Trebuchet MS" w:eastAsia="Trebuchet MS" w:hAnsi="Trebuchet MS"/>
      <w:color w:val="666666"/>
    </w:rPr>
  </w:style>
  <w:style w:type="paragraph" w:styleId="Heading6">
    <w:name w:val="heading 6"/>
    <w:basedOn w:val="Normal"/>
    <w:next w:val="Normal"/>
    <w:pPr>
      <w:spacing w:before="160" w:lineRule="auto"/>
      <w:ind w:left="0" w:firstLine="0"/>
    </w:pPr>
    <w:rPr>
      <w:rFonts w:ascii="Trebuchet MS" w:cs="Trebuchet MS" w:eastAsia="Trebuchet MS" w:hAnsi="Trebuchet MS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pPr>
      <w:suppressAutoHyphens w:val="1"/>
    </w:pPr>
    <w:rPr>
      <w:color w:val="000000"/>
      <w:lang w:eastAsia="zh-CN"/>
    </w:rPr>
  </w:style>
  <w:style w:type="paragraph" w:styleId="Nagwek1">
    <w:name w:val="heading 1"/>
    <w:basedOn w:val="Normalny"/>
    <w:next w:val="Normalny"/>
    <w:uiPriority w:val="9"/>
    <w:qFormat w:val="1"/>
    <w:pPr>
      <w:numPr>
        <w:numId w:val="1"/>
      </w:numPr>
      <w:spacing w:before="200"/>
      <w:contextualSpacing w:val="1"/>
      <w:outlineLvl w:val="0"/>
    </w:pPr>
    <w:rPr>
      <w:rFonts w:ascii="Trebuchet MS" w:cs="Trebuchet MS" w:eastAsia="Trebuchet MS" w:hAnsi="Trebuchet MS"/>
      <w:sz w:val="32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numPr>
        <w:ilvl w:val="1"/>
        <w:numId w:val="1"/>
      </w:numPr>
      <w:spacing w:before="200"/>
      <w:contextualSpacing w:val="1"/>
      <w:outlineLvl w:val="1"/>
    </w:pPr>
    <w:rPr>
      <w:rFonts w:ascii="Trebuchet MS" w:cs="Trebuchet MS" w:eastAsia="Trebuchet MS" w:hAnsi="Trebuchet MS"/>
      <w:b w:val="1"/>
      <w:sz w:val="2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numPr>
        <w:ilvl w:val="2"/>
        <w:numId w:val="1"/>
      </w:numPr>
      <w:spacing w:before="160"/>
      <w:contextualSpacing w:val="1"/>
      <w:outlineLvl w:val="2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numPr>
        <w:ilvl w:val="3"/>
        <w:numId w:val="1"/>
      </w:numPr>
      <w:spacing w:before="160"/>
      <w:contextualSpacing w:val="1"/>
      <w:outlineLvl w:val="3"/>
    </w:pPr>
    <w:rPr>
      <w:rFonts w:ascii="Trebuchet MS" w:cs="Trebuchet MS" w:eastAsia="Trebuchet MS" w:hAnsi="Trebuchet MS"/>
      <w:color w:val="666666"/>
      <w:u w:val="single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numPr>
        <w:ilvl w:val="4"/>
        <w:numId w:val="1"/>
      </w:numPr>
      <w:spacing w:before="160"/>
      <w:contextualSpacing w:val="1"/>
      <w:outlineLvl w:val="4"/>
    </w:pPr>
    <w:rPr>
      <w:rFonts w:ascii="Trebuchet MS" w:cs="Trebuchet MS" w:eastAsia="Trebuchet MS" w:hAnsi="Trebuchet MS"/>
      <w:color w:val="666666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numPr>
        <w:ilvl w:val="5"/>
        <w:numId w:val="1"/>
      </w:numPr>
      <w:spacing w:before="160"/>
      <w:contextualSpacing w:val="1"/>
      <w:outlineLvl w:val="5"/>
    </w:pPr>
    <w:rPr>
      <w:rFonts w:ascii="Trebuchet MS" w:cs="Trebuchet MS" w:eastAsia="Trebuchet MS" w:hAnsi="Trebuchet MS"/>
      <w:i w:val="1"/>
      <w:color w:val="66666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kstpodstawowy">
    <w:name w:val="Body Text"/>
    <w:basedOn w:val="Normalny"/>
    <w:uiPriority w:val="6"/>
    <w:pPr>
      <w:spacing w:after="140" w:line="288" w:lineRule="auto"/>
    </w:pPr>
  </w:style>
  <w:style w:type="paragraph" w:styleId="Legenda">
    <w:name w:val="caption"/>
    <w:basedOn w:val="Normalny"/>
    <w:uiPriority w:val="6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Stopka">
    <w:name w:val="footer"/>
    <w:basedOn w:val="Normalny"/>
    <w:uiPriority w:val="6"/>
    <w:pPr>
      <w:suppressLineNumbers w:val="1"/>
      <w:tabs>
        <w:tab w:val="center" w:pos="4680"/>
        <w:tab w:val="right" w:pos="9360"/>
      </w:tabs>
    </w:pPr>
  </w:style>
  <w:style w:type="paragraph" w:styleId="Nagwek">
    <w:name w:val="header"/>
    <w:basedOn w:val="Normalny"/>
    <w:uiPriority w:val="15"/>
    <w:pPr>
      <w:suppressLineNumbers w:val="1"/>
      <w:tabs>
        <w:tab w:val="center" w:pos="4680"/>
        <w:tab w:val="right" w:pos="9360"/>
      </w:tabs>
    </w:pPr>
  </w:style>
  <w:style w:type="paragraph" w:styleId="Lista">
    <w:name w:val="List"/>
    <w:basedOn w:val="Tekstpodstawowy"/>
    <w:uiPriority w:val="7"/>
    <w:rPr>
      <w:rFonts w:cs="Mangal"/>
    </w:rPr>
  </w:style>
  <w:style w:type="paragraph" w:styleId="Podtytu">
    <w:name w:val="Subtitle"/>
    <w:basedOn w:val="Normalny"/>
    <w:next w:val="Normalny"/>
    <w:uiPriority w:val="1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character" w:styleId="WW8Num1z0" w:customStyle="1">
    <w:name w:val="WW8Num1z0"/>
    <w:uiPriority w:val="3"/>
  </w:style>
  <w:style w:type="character" w:styleId="WW8Num1z1" w:customStyle="1">
    <w:name w:val="WW8Num1z1"/>
    <w:uiPriority w:val="3"/>
  </w:style>
  <w:style w:type="character" w:styleId="WW8Num1z2" w:customStyle="1">
    <w:name w:val="WW8Num1z2"/>
    <w:uiPriority w:val="3"/>
  </w:style>
  <w:style w:type="character" w:styleId="WW8Num1z3" w:customStyle="1">
    <w:name w:val="WW8Num1z3"/>
    <w:uiPriority w:val="3"/>
  </w:style>
  <w:style w:type="character" w:styleId="WW8Num1z4" w:customStyle="1">
    <w:name w:val="WW8Num1z4"/>
    <w:uiPriority w:val="3"/>
  </w:style>
  <w:style w:type="character" w:styleId="WW8Num1z5" w:customStyle="1">
    <w:name w:val="WW8Num1z5"/>
    <w:uiPriority w:val="3"/>
  </w:style>
  <w:style w:type="character" w:styleId="WW8Num1z6" w:customStyle="1">
    <w:name w:val="WW8Num1z6"/>
    <w:uiPriority w:val="3"/>
  </w:style>
  <w:style w:type="character" w:styleId="WW8Num1z7" w:customStyle="1">
    <w:name w:val="WW8Num1z7"/>
    <w:uiPriority w:val="3"/>
  </w:style>
  <w:style w:type="character" w:styleId="WW8Num1z8" w:customStyle="1">
    <w:name w:val="WW8Num1z8"/>
    <w:uiPriority w:val="3"/>
  </w:style>
  <w:style w:type="character" w:styleId="WW8Num2z0" w:customStyle="1">
    <w:name w:val="WW8Num2z0"/>
    <w:uiPriority w:val="3"/>
    <w:rPr>
      <w:rFonts w:ascii="Arial" w:cs="Arial" w:hAnsi="Arial"/>
      <w:color w:val="000000"/>
      <w:position w:val="0"/>
      <w:sz w:val="22"/>
      <w:szCs w:val="24"/>
      <w:highlight w:val="white"/>
      <w:u w:val="none"/>
      <w:vertAlign w:val="baseline"/>
    </w:rPr>
  </w:style>
  <w:style w:type="character" w:styleId="WW8Num3z0" w:customStyle="1">
    <w:name w:val="WW8Num3z0"/>
    <w:uiPriority w:val="3"/>
    <w:rPr>
      <w:rFonts w:ascii="Arial" w:cs="Arial" w:hAnsi="Arial"/>
      <w:color w:val="000000"/>
      <w:position w:val="0"/>
      <w:sz w:val="22"/>
      <w:szCs w:val="24"/>
      <w:highlight w:val="white"/>
      <w:u w:val="none"/>
      <w:vertAlign w:val="baseline"/>
    </w:rPr>
  </w:style>
  <w:style w:type="character" w:styleId="WW8Num4z0" w:customStyle="1">
    <w:name w:val="WW8Num4z0"/>
    <w:uiPriority w:val="3"/>
    <w:rPr>
      <w:rFonts w:ascii="Symbol" w:cs="Symbol" w:hAnsi="Symbol"/>
    </w:rPr>
  </w:style>
  <w:style w:type="character" w:styleId="Domylnaczcionkaakapitu1" w:customStyle="1">
    <w:name w:val="Domyślna czcionka akapitu1"/>
    <w:uiPriority w:val="6"/>
  </w:style>
  <w:style w:type="character" w:styleId="WW8Num5z0" w:customStyle="1">
    <w:name w:val="WW8Num5z0"/>
    <w:uiPriority w:val="3"/>
    <w:rPr>
      <w:rFonts w:ascii="Symbol" w:cs="Symbol" w:hAnsi="Symbol"/>
    </w:rPr>
  </w:style>
  <w:style w:type="paragraph" w:styleId="Nagwek10" w:customStyle="1">
    <w:name w:val="Nagłówek1"/>
    <w:basedOn w:val="Normalny"/>
    <w:next w:val="Normalny"/>
    <w:uiPriority w:val="6"/>
    <w:pPr>
      <w:contextualSpacing w:val="1"/>
    </w:pPr>
    <w:rPr>
      <w:rFonts w:ascii="Trebuchet MS" w:cs="Trebuchet MS" w:eastAsia="Trebuchet MS" w:hAnsi="Trebuchet MS"/>
      <w:sz w:val="42"/>
    </w:rPr>
  </w:style>
  <w:style w:type="paragraph" w:styleId="Indeks" w:customStyle="1">
    <w:name w:val="Indeks"/>
    <w:basedOn w:val="Normalny"/>
    <w:uiPriority w:val="6"/>
    <w:pPr>
      <w:suppressLineNumbers w:val="1"/>
    </w:pPr>
    <w:rPr>
      <w:rFonts w:cs="Mangal"/>
    </w:rPr>
  </w:style>
  <w:style w:type="paragraph" w:styleId="Akapitzlist1" w:customStyle="1">
    <w:name w:val="Akapit z listą1"/>
    <w:basedOn w:val="Normalny"/>
    <w:uiPriority w:val="6"/>
    <w:pPr>
      <w:ind w:left="720"/>
      <w:contextualSpacing w:val="1"/>
    </w:p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vTfORTy0OcYsaVhZ9DUFSKkMkw==">CgMxLjAyCGguZ2pkZ3hzMgloLjMwajB6bGwyCWguMWZvYjl0ZTgAciExaTRVeHN6dGRPU1hDVGZSVnRUSDNBNkg5SVhGYm9ZTzU=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2013-09-25T08:12:00Z</dcterms:created>
  <dc:creator>lapto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FA474FA486884B6FBDADA3360D1AC026</vt:lpwstr>
  </property>
</Properties>
</file>